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21BE" w14:textId="77777777" w:rsidR="00A67B73" w:rsidRDefault="00A67B73" w:rsidP="00A67B73">
      <w:pPr>
        <w:pStyle w:val="Default"/>
        <w:rPr>
          <w:i/>
          <w:iCs/>
          <w:sz w:val="23"/>
          <w:szCs w:val="23"/>
        </w:rPr>
      </w:pPr>
    </w:p>
    <w:p w14:paraId="219143BA" w14:textId="77777777" w:rsidR="00A67B73" w:rsidRDefault="00A67B73" w:rsidP="00A67B73">
      <w:pPr>
        <w:pStyle w:val="Default"/>
        <w:rPr>
          <w:i/>
          <w:iCs/>
          <w:sz w:val="23"/>
          <w:szCs w:val="23"/>
        </w:rPr>
      </w:pPr>
    </w:p>
    <w:p w14:paraId="5CDFF7E8" w14:textId="77777777" w:rsidR="00A67B73" w:rsidRDefault="00A67B73" w:rsidP="00A67B73">
      <w:pPr>
        <w:pStyle w:val="Default"/>
        <w:rPr>
          <w:i/>
          <w:iCs/>
          <w:sz w:val="23"/>
          <w:szCs w:val="23"/>
        </w:rPr>
      </w:pPr>
    </w:p>
    <w:p w14:paraId="1736681C" w14:textId="77777777" w:rsidR="00A67B73" w:rsidRDefault="00A67B73" w:rsidP="00A67B73">
      <w:pPr>
        <w:pStyle w:val="Default"/>
        <w:rPr>
          <w:i/>
          <w:iCs/>
          <w:sz w:val="23"/>
          <w:szCs w:val="23"/>
        </w:rPr>
      </w:pPr>
    </w:p>
    <w:p w14:paraId="1D44B212" w14:textId="77777777" w:rsidR="00A67B73" w:rsidRDefault="00A67B73" w:rsidP="00A67B73">
      <w:pPr>
        <w:pStyle w:val="Default"/>
        <w:jc w:val="center"/>
        <w:rPr>
          <w:b/>
          <w:i/>
          <w:iCs/>
        </w:rPr>
      </w:pPr>
      <w:r w:rsidRPr="00A67B73">
        <w:rPr>
          <w:b/>
          <w:i/>
          <w:iCs/>
        </w:rPr>
        <w:t>The Assessing Emotions Scale</w:t>
      </w:r>
      <w:r w:rsidR="00016C59" w:rsidRPr="00016C59">
        <w:rPr>
          <w:b/>
          <w:i/>
          <w:iCs/>
          <w:vertAlign w:val="superscript"/>
        </w:rPr>
        <w:t>1</w:t>
      </w:r>
    </w:p>
    <w:p w14:paraId="6F702358" w14:textId="77777777" w:rsidR="00A67B73" w:rsidRPr="00A67B73" w:rsidRDefault="00A67B73" w:rsidP="00016C59">
      <w:pPr>
        <w:pStyle w:val="Default"/>
        <w:rPr>
          <w:b/>
        </w:rPr>
      </w:pPr>
    </w:p>
    <w:p w14:paraId="3C08D9C2" w14:textId="77777777" w:rsidR="00A67B73" w:rsidRDefault="00A67B73" w:rsidP="00A67B73">
      <w:pPr>
        <w:pStyle w:val="Default"/>
        <w:rPr>
          <w:sz w:val="23"/>
          <w:szCs w:val="23"/>
        </w:rPr>
      </w:pPr>
      <w:r>
        <w:rPr>
          <w:sz w:val="23"/>
          <w:szCs w:val="23"/>
        </w:rPr>
        <w:t xml:space="preserve">Directions: Each of the following items asks you about your emotions or reactions associated with emotions. After deciding whether a statement is generally true for you, use the 5-point scale to respond to the statement. Please circle the “1” if you strongly disagree that this is like you, the “2” if you somewhat disagree that this is like you, “3” if you neither agree nor disagree that this is like you, the “4” if you somewhat agree that this is like you, and the “5” if you strongly agree that this is like you. </w:t>
      </w:r>
    </w:p>
    <w:p w14:paraId="3A96CBCE" w14:textId="77777777" w:rsidR="00A67B73" w:rsidRDefault="00A67B73" w:rsidP="00A67B73">
      <w:pPr>
        <w:pStyle w:val="Default"/>
        <w:rPr>
          <w:sz w:val="23"/>
          <w:szCs w:val="23"/>
        </w:rPr>
      </w:pPr>
    </w:p>
    <w:p w14:paraId="46157FFE" w14:textId="77777777" w:rsidR="00A67B73" w:rsidRDefault="00A67B73" w:rsidP="00A67B73">
      <w:pPr>
        <w:pStyle w:val="Default"/>
        <w:rPr>
          <w:sz w:val="23"/>
          <w:szCs w:val="23"/>
        </w:rPr>
      </w:pPr>
      <w:r>
        <w:rPr>
          <w:sz w:val="23"/>
          <w:szCs w:val="23"/>
        </w:rPr>
        <w:t xml:space="preserve">There are no right or wrong answers. Please give the response that best describes you. </w:t>
      </w:r>
    </w:p>
    <w:p w14:paraId="41DC0B2A" w14:textId="77777777" w:rsidR="00A67B73" w:rsidRDefault="00A67B73" w:rsidP="00A67B73">
      <w:pPr>
        <w:pStyle w:val="Default"/>
        <w:rPr>
          <w:sz w:val="23"/>
          <w:szCs w:val="23"/>
        </w:rPr>
      </w:pPr>
    </w:p>
    <w:p w14:paraId="31A52692" w14:textId="77777777" w:rsidR="00A67B73" w:rsidRDefault="00A67B73" w:rsidP="00A67B73">
      <w:pPr>
        <w:pStyle w:val="Default"/>
        <w:rPr>
          <w:sz w:val="23"/>
          <w:szCs w:val="23"/>
        </w:rPr>
      </w:pPr>
      <w:r>
        <w:rPr>
          <w:sz w:val="23"/>
          <w:szCs w:val="23"/>
        </w:rPr>
        <w:t xml:space="preserve">1 = strongly disagree </w:t>
      </w:r>
    </w:p>
    <w:p w14:paraId="27C5807D" w14:textId="77777777" w:rsidR="00A67B73" w:rsidRDefault="00A67B73" w:rsidP="00A67B73">
      <w:pPr>
        <w:pStyle w:val="Default"/>
        <w:rPr>
          <w:sz w:val="23"/>
          <w:szCs w:val="23"/>
        </w:rPr>
      </w:pPr>
      <w:r>
        <w:rPr>
          <w:sz w:val="23"/>
          <w:szCs w:val="23"/>
        </w:rPr>
        <w:t xml:space="preserve">2 = somewhat disagree </w:t>
      </w:r>
    </w:p>
    <w:p w14:paraId="5EDEFFE5" w14:textId="77777777" w:rsidR="00A67B73" w:rsidRDefault="00A67B73" w:rsidP="00A67B73">
      <w:pPr>
        <w:pStyle w:val="Default"/>
        <w:rPr>
          <w:sz w:val="23"/>
          <w:szCs w:val="23"/>
        </w:rPr>
      </w:pPr>
      <w:r>
        <w:rPr>
          <w:sz w:val="23"/>
          <w:szCs w:val="23"/>
        </w:rPr>
        <w:t xml:space="preserve">3 = neither agree nor disagree </w:t>
      </w:r>
    </w:p>
    <w:p w14:paraId="2C0BCEC8" w14:textId="77777777" w:rsidR="00A67B73" w:rsidRDefault="00A67B73" w:rsidP="00A67B73">
      <w:pPr>
        <w:pStyle w:val="Default"/>
        <w:rPr>
          <w:sz w:val="23"/>
          <w:szCs w:val="23"/>
        </w:rPr>
      </w:pPr>
      <w:r>
        <w:rPr>
          <w:sz w:val="23"/>
          <w:szCs w:val="23"/>
        </w:rPr>
        <w:t xml:space="preserve">4 = somewhat agree </w:t>
      </w:r>
    </w:p>
    <w:p w14:paraId="5C089949" w14:textId="77777777" w:rsidR="00A67B73" w:rsidRDefault="00A67B73" w:rsidP="00A67B73">
      <w:pPr>
        <w:pStyle w:val="Default"/>
        <w:rPr>
          <w:sz w:val="23"/>
          <w:szCs w:val="23"/>
        </w:rPr>
      </w:pPr>
      <w:r>
        <w:rPr>
          <w:sz w:val="23"/>
          <w:szCs w:val="23"/>
        </w:rPr>
        <w:t xml:space="preserve">5 = strongly agree </w:t>
      </w:r>
    </w:p>
    <w:p w14:paraId="50ED5C10" w14:textId="77777777" w:rsidR="00A67B73" w:rsidRDefault="00A67B73" w:rsidP="00A67B73">
      <w:pPr>
        <w:pStyle w:val="Default"/>
        <w:rPr>
          <w:sz w:val="23"/>
          <w:szCs w:val="23"/>
        </w:rPr>
      </w:pPr>
    </w:p>
    <w:p w14:paraId="3CF1A3C9" w14:textId="77777777" w:rsidR="00A67B73" w:rsidRPr="00A67B73" w:rsidRDefault="00A67B73" w:rsidP="00A67B73">
      <w:pPr>
        <w:pStyle w:val="Default"/>
        <w:rPr>
          <w:sz w:val="22"/>
          <w:szCs w:val="22"/>
        </w:rPr>
      </w:pPr>
      <w:r w:rsidRPr="00A67B73">
        <w:rPr>
          <w:sz w:val="22"/>
          <w:szCs w:val="22"/>
        </w:rPr>
        <w:t xml:space="preserve">1. I know when to speak about my personal problems to others. 1 2 3 4 5 </w:t>
      </w:r>
    </w:p>
    <w:p w14:paraId="1D2524EC" w14:textId="77777777" w:rsidR="00A67B73" w:rsidRPr="00A67B73" w:rsidRDefault="00A67B73" w:rsidP="00A67B73">
      <w:pPr>
        <w:pStyle w:val="Default"/>
        <w:rPr>
          <w:sz w:val="22"/>
          <w:szCs w:val="22"/>
        </w:rPr>
      </w:pPr>
    </w:p>
    <w:p w14:paraId="35062F7A" w14:textId="77777777" w:rsidR="00A67B73" w:rsidRPr="00A67B73" w:rsidRDefault="00A67B73" w:rsidP="00A67B73">
      <w:pPr>
        <w:pStyle w:val="Default"/>
        <w:rPr>
          <w:sz w:val="22"/>
          <w:szCs w:val="22"/>
        </w:rPr>
      </w:pPr>
      <w:r w:rsidRPr="00A67B73">
        <w:rPr>
          <w:sz w:val="22"/>
          <w:szCs w:val="22"/>
        </w:rPr>
        <w:t xml:space="preserve">2. When faced with obstacles, I remember times I faced similar obstacles and overcame them. 1 2 3 4 5 </w:t>
      </w:r>
    </w:p>
    <w:p w14:paraId="49582892" w14:textId="77777777" w:rsidR="00A67B73" w:rsidRPr="00A67B73" w:rsidRDefault="00A67B73" w:rsidP="00A67B73">
      <w:pPr>
        <w:pStyle w:val="Default"/>
        <w:rPr>
          <w:sz w:val="22"/>
          <w:szCs w:val="22"/>
        </w:rPr>
      </w:pPr>
    </w:p>
    <w:p w14:paraId="56194D4B" w14:textId="77777777" w:rsidR="00A67B73" w:rsidRPr="00A67B73" w:rsidRDefault="00A67B73" w:rsidP="00A67B73">
      <w:pPr>
        <w:pStyle w:val="Default"/>
        <w:rPr>
          <w:sz w:val="22"/>
          <w:szCs w:val="22"/>
        </w:rPr>
      </w:pPr>
      <w:r w:rsidRPr="00A67B73">
        <w:rPr>
          <w:sz w:val="22"/>
          <w:szCs w:val="22"/>
        </w:rPr>
        <w:t xml:space="preserve">3. I expect that I will do well on most things I try. 1 2 3 4 5 </w:t>
      </w:r>
    </w:p>
    <w:p w14:paraId="23B71170" w14:textId="77777777" w:rsidR="00A67B73" w:rsidRPr="00A67B73" w:rsidRDefault="00A67B73" w:rsidP="00A67B73">
      <w:pPr>
        <w:pStyle w:val="Default"/>
        <w:rPr>
          <w:sz w:val="22"/>
          <w:szCs w:val="22"/>
        </w:rPr>
      </w:pPr>
    </w:p>
    <w:p w14:paraId="4124AB56" w14:textId="77777777" w:rsidR="00A67B73" w:rsidRPr="00A67B73" w:rsidRDefault="00A67B73" w:rsidP="00A67B73">
      <w:pPr>
        <w:pStyle w:val="Default"/>
        <w:rPr>
          <w:sz w:val="22"/>
          <w:szCs w:val="22"/>
        </w:rPr>
      </w:pPr>
      <w:r w:rsidRPr="00A67B73">
        <w:rPr>
          <w:sz w:val="22"/>
          <w:szCs w:val="22"/>
        </w:rPr>
        <w:t xml:space="preserve">4. Other people find it easy to confide in me. 1 2 3 4 5 </w:t>
      </w:r>
    </w:p>
    <w:p w14:paraId="36CDDE2E" w14:textId="77777777" w:rsidR="00A67B73" w:rsidRPr="00A67B73" w:rsidRDefault="00A67B73" w:rsidP="00A67B73">
      <w:pPr>
        <w:pStyle w:val="Default"/>
        <w:rPr>
          <w:sz w:val="22"/>
          <w:szCs w:val="22"/>
        </w:rPr>
      </w:pPr>
    </w:p>
    <w:p w14:paraId="12D15FAF" w14:textId="77777777" w:rsidR="00C25AAE" w:rsidRDefault="00A67B73" w:rsidP="00A67B73">
      <w:pPr>
        <w:pStyle w:val="Default"/>
        <w:rPr>
          <w:sz w:val="22"/>
          <w:szCs w:val="22"/>
        </w:rPr>
      </w:pPr>
      <w:r w:rsidRPr="00A67B73">
        <w:rPr>
          <w:sz w:val="22"/>
          <w:szCs w:val="22"/>
        </w:rPr>
        <w:t>5. I find it hard to understand the non-verbal messages of other people. 1 2 3 4 5</w:t>
      </w:r>
    </w:p>
    <w:p w14:paraId="05506F4E" w14:textId="77777777" w:rsidR="00A67B73" w:rsidRPr="00A67B73" w:rsidRDefault="00A67B73" w:rsidP="00A67B73">
      <w:pPr>
        <w:pStyle w:val="Default"/>
        <w:rPr>
          <w:sz w:val="22"/>
          <w:szCs w:val="22"/>
        </w:rPr>
      </w:pPr>
      <w:r w:rsidRPr="00A67B73">
        <w:rPr>
          <w:sz w:val="22"/>
          <w:szCs w:val="22"/>
        </w:rPr>
        <w:t xml:space="preserve"> </w:t>
      </w:r>
    </w:p>
    <w:p w14:paraId="79CAB5AF" w14:textId="77777777" w:rsidR="00A67B73" w:rsidRPr="00A67B73" w:rsidRDefault="00A67B73" w:rsidP="00A67B73">
      <w:pPr>
        <w:pStyle w:val="Default"/>
        <w:rPr>
          <w:sz w:val="22"/>
          <w:szCs w:val="22"/>
        </w:rPr>
      </w:pPr>
      <w:r w:rsidRPr="00A67B73">
        <w:rPr>
          <w:sz w:val="22"/>
          <w:szCs w:val="22"/>
        </w:rPr>
        <w:t xml:space="preserve">6. </w:t>
      </w:r>
      <w:r w:rsidR="00C25AAE">
        <w:rPr>
          <w:sz w:val="22"/>
          <w:szCs w:val="22"/>
        </w:rPr>
        <w:t>M</w:t>
      </w:r>
      <w:r w:rsidRPr="00A67B73">
        <w:rPr>
          <w:sz w:val="22"/>
          <w:szCs w:val="22"/>
        </w:rPr>
        <w:t xml:space="preserve">ajor events of my life have led me to re-evaluate what is important and not important. 1 2 3 4 5 </w:t>
      </w:r>
    </w:p>
    <w:p w14:paraId="70A8FD2C" w14:textId="77777777" w:rsidR="00A67B73" w:rsidRPr="00A67B73" w:rsidRDefault="00A67B73" w:rsidP="00A67B73">
      <w:pPr>
        <w:pStyle w:val="Default"/>
        <w:rPr>
          <w:sz w:val="22"/>
          <w:szCs w:val="22"/>
        </w:rPr>
      </w:pPr>
    </w:p>
    <w:p w14:paraId="1E0571E7" w14:textId="77777777" w:rsidR="00A67B73" w:rsidRPr="00A67B73" w:rsidRDefault="00A67B73" w:rsidP="00A67B73">
      <w:pPr>
        <w:pStyle w:val="Default"/>
        <w:rPr>
          <w:sz w:val="22"/>
          <w:szCs w:val="22"/>
        </w:rPr>
      </w:pPr>
      <w:r w:rsidRPr="00A67B73">
        <w:rPr>
          <w:sz w:val="22"/>
          <w:szCs w:val="22"/>
        </w:rPr>
        <w:t xml:space="preserve">7. When my mood changes, I see new possibilities. 1 2 3 4 5 </w:t>
      </w:r>
    </w:p>
    <w:p w14:paraId="51EF7A91" w14:textId="77777777" w:rsidR="00A67B73" w:rsidRPr="00A67B73" w:rsidRDefault="00A67B73" w:rsidP="00A67B73">
      <w:pPr>
        <w:pStyle w:val="Default"/>
        <w:rPr>
          <w:sz w:val="22"/>
          <w:szCs w:val="22"/>
        </w:rPr>
      </w:pPr>
    </w:p>
    <w:p w14:paraId="6B3DE9BC" w14:textId="77777777" w:rsidR="00A67B73" w:rsidRPr="00A67B73" w:rsidRDefault="00A67B73" w:rsidP="00A67B73">
      <w:pPr>
        <w:pStyle w:val="Default"/>
        <w:rPr>
          <w:sz w:val="22"/>
          <w:szCs w:val="22"/>
        </w:rPr>
      </w:pPr>
      <w:r w:rsidRPr="00A67B73">
        <w:rPr>
          <w:sz w:val="22"/>
          <w:szCs w:val="22"/>
        </w:rPr>
        <w:t xml:space="preserve">8. Emotions are one of the things that make my life worth living. 1 2 3 4 5 </w:t>
      </w:r>
    </w:p>
    <w:p w14:paraId="413CC210" w14:textId="77777777" w:rsidR="00A67B73" w:rsidRPr="00A67B73" w:rsidRDefault="00A67B73" w:rsidP="00A67B73">
      <w:pPr>
        <w:pStyle w:val="Default"/>
        <w:rPr>
          <w:sz w:val="22"/>
          <w:szCs w:val="22"/>
        </w:rPr>
      </w:pPr>
    </w:p>
    <w:p w14:paraId="52EDC7E3" w14:textId="77777777" w:rsidR="00A67B73" w:rsidRPr="00A67B73" w:rsidRDefault="00A67B73" w:rsidP="00A67B73">
      <w:pPr>
        <w:pStyle w:val="Default"/>
        <w:rPr>
          <w:sz w:val="22"/>
          <w:szCs w:val="22"/>
        </w:rPr>
      </w:pPr>
      <w:r w:rsidRPr="00A67B73">
        <w:rPr>
          <w:sz w:val="22"/>
          <w:szCs w:val="22"/>
        </w:rPr>
        <w:t xml:space="preserve">9. I am aware of my emotions as I experience them. 1 2 3 4 5 </w:t>
      </w:r>
    </w:p>
    <w:p w14:paraId="071A34C6" w14:textId="77777777" w:rsidR="00A67B73" w:rsidRPr="00A67B73" w:rsidRDefault="00A67B73" w:rsidP="00A67B73">
      <w:pPr>
        <w:pStyle w:val="Default"/>
        <w:rPr>
          <w:sz w:val="22"/>
          <w:szCs w:val="22"/>
        </w:rPr>
      </w:pPr>
    </w:p>
    <w:p w14:paraId="13673339" w14:textId="77777777" w:rsidR="00A67B73" w:rsidRPr="00A67B73" w:rsidRDefault="00A67B73" w:rsidP="00A67B73">
      <w:pPr>
        <w:pStyle w:val="Default"/>
        <w:rPr>
          <w:sz w:val="22"/>
          <w:szCs w:val="22"/>
        </w:rPr>
      </w:pPr>
      <w:r w:rsidRPr="00A67B73">
        <w:rPr>
          <w:sz w:val="22"/>
          <w:szCs w:val="22"/>
        </w:rPr>
        <w:t xml:space="preserve">10. I expect good things to happen. 1 2 3 4 5 </w:t>
      </w:r>
    </w:p>
    <w:p w14:paraId="7924DA62" w14:textId="77777777" w:rsidR="00A67B73" w:rsidRPr="00A67B73" w:rsidRDefault="00A67B73" w:rsidP="00A67B73">
      <w:pPr>
        <w:pStyle w:val="Default"/>
        <w:rPr>
          <w:sz w:val="22"/>
          <w:szCs w:val="22"/>
        </w:rPr>
      </w:pPr>
    </w:p>
    <w:p w14:paraId="15DAE926" w14:textId="77777777" w:rsidR="00A67B73" w:rsidRPr="00A67B73" w:rsidRDefault="00A67B73" w:rsidP="00A67B73">
      <w:pPr>
        <w:pStyle w:val="Default"/>
        <w:rPr>
          <w:sz w:val="22"/>
          <w:szCs w:val="22"/>
        </w:rPr>
      </w:pPr>
      <w:r w:rsidRPr="00A67B73">
        <w:rPr>
          <w:sz w:val="22"/>
          <w:szCs w:val="22"/>
        </w:rPr>
        <w:t xml:space="preserve">11. I like to share my emotions with others. 1 2 3 4 5 </w:t>
      </w:r>
    </w:p>
    <w:p w14:paraId="0A2F20EA" w14:textId="77777777" w:rsidR="00A67B73" w:rsidRPr="00A67B73" w:rsidRDefault="00A67B73" w:rsidP="00A67B73">
      <w:pPr>
        <w:pStyle w:val="Default"/>
        <w:rPr>
          <w:sz w:val="22"/>
          <w:szCs w:val="22"/>
        </w:rPr>
      </w:pPr>
    </w:p>
    <w:p w14:paraId="4D0E56C5" w14:textId="77777777" w:rsidR="00A67B73" w:rsidRPr="00A67B73" w:rsidRDefault="00A67B73" w:rsidP="00A67B73">
      <w:pPr>
        <w:pStyle w:val="Default"/>
        <w:rPr>
          <w:sz w:val="22"/>
          <w:szCs w:val="22"/>
        </w:rPr>
      </w:pPr>
      <w:r w:rsidRPr="00A67B73">
        <w:rPr>
          <w:sz w:val="22"/>
          <w:szCs w:val="22"/>
        </w:rPr>
        <w:t xml:space="preserve">12. When I experience a positive emotion, I know how to make it last. 1 2 3 4 5 </w:t>
      </w:r>
    </w:p>
    <w:p w14:paraId="3A23B263" w14:textId="77777777" w:rsidR="00A67B73" w:rsidRPr="00A67B73" w:rsidRDefault="00A67B73" w:rsidP="00A67B73">
      <w:pPr>
        <w:pStyle w:val="Default"/>
        <w:pageBreakBefore/>
        <w:rPr>
          <w:sz w:val="22"/>
          <w:szCs w:val="22"/>
        </w:rPr>
      </w:pPr>
      <w:r w:rsidRPr="00A67B73">
        <w:rPr>
          <w:sz w:val="22"/>
          <w:szCs w:val="22"/>
        </w:rPr>
        <w:lastRenderedPageBreak/>
        <w:t xml:space="preserve">13. I arrange events others enjoy. 1 2 3 4 5 </w:t>
      </w:r>
    </w:p>
    <w:p w14:paraId="067F4C3F" w14:textId="77777777" w:rsidR="00A67B73" w:rsidRPr="00A67B73" w:rsidRDefault="00A67B73" w:rsidP="00A67B73">
      <w:pPr>
        <w:pStyle w:val="Default"/>
        <w:rPr>
          <w:sz w:val="22"/>
          <w:szCs w:val="22"/>
        </w:rPr>
      </w:pPr>
    </w:p>
    <w:p w14:paraId="5C9CBCEA" w14:textId="77777777" w:rsidR="00A67B73" w:rsidRPr="00A67B73" w:rsidRDefault="00A67B73" w:rsidP="00A67B73">
      <w:pPr>
        <w:pStyle w:val="Default"/>
        <w:rPr>
          <w:sz w:val="22"/>
          <w:szCs w:val="22"/>
        </w:rPr>
      </w:pPr>
      <w:r w:rsidRPr="00A67B73">
        <w:rPr>
          <w:sz w:val="22"/>
          <w:szCs w:val="22"/>
        </w:rPr>
        <w:t xml:space="preserve">14. I seek out activities that make me happy. 1 2 3 4 5 </w:t>
      </w:r>
    </w:p>
    <w:p w14:paraId="04084769" w14:textId="77777777" w:rsidR="00A67B73" w:rsidRPr="00A67B73" w:rsidRDefault="00A67B73" w:rsidP="00A67B73">
      <w:pPr>
        <w:pStyle w:val="Default"/>
        <w:rPr>
          <w:sz w:val="22"/>
          <w:szCs w:val="22"/>
        </w:rPr>
      </w:pPr>
    </w:p>
    <w:p w14:paraId="4CA837EC" w14:textId="77777777" w:rsidR="00A67B73" w:rsidRPr="00A67B73" w:rsidRDefault="00A67B73" w:rsidP="00A67B73">
      <w:pPr>
        <w:pStyle w:val="Default"/>
        <w:rPr>
          <w:sz w:val="22"/>
          <w:szCs w:val="22"/>
        </w:rPr>
      </w:pPr>
      <w:r w:rsidRPr="00A67B73">
        <w:rPr>
          <w:sz w:val="22"/>
          <w:szCs w:val="22"/>
        </w:rPr>
        <w:t xml:space="preserve">15. I am aware of the non-verbal messages I send to others. 1 2 3 4 5 </w:t>
      </w:r>
    </w:p>
    <w:p w14:paraId="6C763C16" w14:textId="77777777" w:rsidR="00A67B73" w:rsidRPr="00A67B73" w:rsidRDefault="00A67B73" w:rsidP="00A67B73">
      <w:pPr>
        <w:pStyle w:val="Default"/>
        <w:rPr>
          <w:sz w:val="22"/>
          <w:szCs w:val="22"/>
        </w:rPr>
      </w:pPr>
    </w:p>
    <w:p w14:paraId="0EEC12A7" w14:textId="77777777" w:rsidR="00A67B73" w:rsidRPr="00A67B73" w:rsidRDefault="00A67B73" w:rsidP="00A67B73">
      <w:pPr>
        <w:pStyle w:val="Default"/>
        <w:rPr>
          <w:sz w:val="22"/>
          <w:szCs w:val="22"/>
        </w:rPr>
      </w:pPr>
      <w:r w:rsidRPr="00A67B73">
        <w:rPr>
          <w:sz w:val="22"/>
          <w:szCs w:val="22"/>
        </w:rPr>
        <w:t xml:space="preserve">16. I present myself in a way that makes a good impression on others. 1 2 3 4 5 </w:t>
      </w:r>
    </w:p>
    <w:p w14:paraId="1194517C" w14:textId="77777777" w:rsidR="00A67B73" w:rsidRPr="00A67B73" w:rsidRDefault="00A67B73" w:rsidP="00A67B73">
      <w:pPr>
        <w:pStyle w:val="Default"/>
        <w:rPr>
          <w:sz w:val="22"/>
          <w:szCs w:val="22"/>
        </w:rPr>
      </w:pPr>
    </w:p>
    <w:p w14:paraId="0206BA19" w14:textId="77777777" w:rsidR="00A67B73" w:rsidRPr="00A67B73" w:rsidRDefault="00A67B73" w:rsidP="00A67B73">
      <w:pPr>
        <w:pStyle w:val="Default"/>
        <w:rPr>
          <w:sz w:val="22"/>
          <w:szCs w:val="22"/>
        </w:rPr>
      </w:pPr>
      <w:r w:rsidRPr="00A67B73">
        <w:rPr>
          <w:sz w:val="22"/>
          <w:szCs w:val="22"/>
        </w:rPr>
        <w:t xml:space="preserve">17. When I am in a positive mood, solving problems is easy for me. 1 2 3 4 5 </w:t>
      </w:r>
    </w:p>
    <w:p w14:paraId="571DFF76" w14:textId="77777777" w:rsidR="00A67B73" w:rsidRPr="00A67B73" w:rsidRDefault="00A67B73" w:rsidP="00A67B73">
      <w:pPr>
        <w:pStyle w:val="Default"/>
        <w:rPr>
          <w:sz w:val="22"/>
          <w:szCs w:val="22"/>
        </w:rPr>
      </w:pPr>
    </w:p>
    <w:p w14:paraId="34DE3C6B" w14:textId="77777777" w:rsidR="00A67B73" w:rsidRPr="00A67B73" w:rsidRDefault="00A67B73" w:rsidP="00A67B73">
      <w:pPr>
        <w:pStyle w:val="Default"/>
        <w:rPr>
          <w:sz w:val="22"/>
          <w:szCs w:val="22"/>
        </w:rPr>
      </w:pPr>
      <w:r w:rsidRPr="00A67B73">
        <w:rPr>
          <w:sz w:val="22"/>
          <w:szCs w:val="22"/>
        </w:rPr>
        <w:t xml:space="preserve">18. By looking at their facial expressions, I recognize the emotions people are experiencing. 1 2 3 4 5 </w:t>
      </w:r>
    </w:p>
    <w:p w14:paraId="4CC0AA97" w14:textId="77777777" w:rsidR="00A67B73" w:rsidRPr="00A67B73" w:rsidRDefault="00A67B73" w:rsidP="00A67B73">
      <w:pPr>
        <w:pStyle w:val="Default"/>
        <w:rPr>
          <w:sz w:val="22"/>
          <w:szCs w:val="22"/>
        </w:rPr>
      </w:pPr>
    </w:p>
    <w:p w14:paraId="165D34E8" w14:textId="77777777" w:rsidR="00A67B73" w:rsidRPr="00A67B73" w:rsidRDefault="00A67B73" w:rsidP="00A67B73">
      <w:pPr>
        <w:pStyle w:val="Default"/>
        <w:rPr>
          <w:sz w:val="22"/>
          <w:szCs w:val="22"/>
        </w:rPr>
      </w:pPr>
      <w:r w:rsidRPr="00A67B73">
        <w:rPr>
          <w:sz w:val="22"/>
          <w:szCs w:val="22"/>
        </w:rPr>
        <w:t xml:space="preserve">19. I know why my emotions change. 1 2 3 4 5 </w:t>
      </w:r>
    </w:p>
    <w:p w14:paraId="10C357CA" w14:textId="77777777" w:rsidR="00A67B73" w:rsidRPr="00A67B73" w:rsidRDefault="00A67B73" w:rsidP="00A67B73">
      <w:pPr>
        <w:pStyle w:val="Default"/>
        <w:rPr>
          <w:sz w:val="22"/>
          <w:szCs w:val="22"/>
        </w:rPr>
      </w:pPr>
    </w:p>
    <w:p w14:paraId="310B9A01" w14:textId="77777777" w:rsidR="00A67B73" w:rsidRPr="00A67B73" w:rsidRDefault="00A67B73" w:rsidP="00A67B73">
      <w:pPr>
        <w:pStyle w:val="Default"/>
        <w:rPr>
          <w:sz w:val="22"/>
          <w:szCs w:val="22"/>
        </w:rPr>
      </w:pPr>
      <w:r w:rsidRPr="00A67B73">
        <w:rPr>
          <w:sz w:val="22"/>
          <w:szCs w:val="22"/>
        </w:rPr>
        <w:t xml:space="preserve">20. When I am in a positive mood, I am able to come up with new ideas. 1 2 3 4 5 </w:t>
      </w:r>
    </w:p>
    <w:p w14:paraId="251FE5FE" w14:textId="77777777" w:rsidR="00A67B73" w:rsidRPr="00A67B73" w:rsidRDefault="00A67B73" w:rsidP="00A67B73">
      <w:pPr>
        <w:pStyle w:val="Default"/>
        <w:rPr>
          <w:sz w:val="22"/>
          <w:szCs w:val="22"/>
        </w:rPr>
      </w:pPr>
    </w:p>
    <w:p w14:paraId="53C6FBA4" w14:textId="77777777" w:rsidR="00A67B73" w:rsidRPr="00A67B73" w:rsidRDefault="00A67B73" w:rsidP="00A67B73">
      <w:pPr>
        <w:pStyle w:val="Default"/>
        <w:rPr>
          <w:sz w:val="22"/>
          <w:szCs w:val="22"/>
        </w:rPr>
      </w:pPr>
      <w:r w:rsidRPr="00A67B73">
        <w:rPr>
          <w:sz w:val="22"/>
          <w:szCs w:val="22"/>
        </w:rPr>
        <w:t xml:space="preserve">21. I have control over my emotions. 1 2 3 4 5 </w:t>
      </w:r>
    </w:p>
    <w:p w14:paraId="13B0AF87" w14:textId="77777777" w:rsidR="00A67B73" w:rsidRPr="00A67B73" w:rsidRDefault="00A67B73" w:rsidP="00A67B73">
      <w:pPr>
        <w:pStyle w:val="Default"/>
        <w:rPr>
          <w:sz w:val="22"/>
          <w:szCs w:val="22"/>
        </w:rPr>
      </w:pPr>
    </w:p>
    <w:p w14:paraId="7C4A8590" w14:textId="77777777" w:rsidR="00A67B73" w:rsidRPr="00A67B73" w:rsidRDefault="00A67B73" w:rsidP="00A67B73">
      <w:pPr>
        <w:pStyle w:val="Default"/>
        <w:rPr>
          <w:sz w:val="22"/>
          <w:szCs w:val="22"/>
        </w:rPr>
      </w:pPr>
      <w:r w:rsidRPr="00A67B73">
        <w:rPr>
          <w:sz w:val="22"/>
          <w:szCs w:val="22"/>
        </w:rPr>
        <w:t xml:space="preserve">22. I easily recognize my emotions as I experience them. 1 2 3 4 5 </w:t>
      </w:r>
    </w:p>
    <w:p w14:paraId="51F2D601" w14:textId="77777777" w:rsidR="00A67B73" w:rsidRPr="00A67B73" w:rsidRDefault="00A67B73" w:rsidP="00A67B73">
      <w:pPr>
        <w:pStyle w:val="Default"/>
        <w:rPr>
          <w:sz w:val="22"/>
          <w:szCs w:val="22"/>
        </w:rPr>
      </w:pPr>
    </w:p>
    <w:p w14:paraId="6C08C565" w14:textId="77777777" w:rsidR="00A67B73" w:rsidRPr="00A67B73" w:rsidRDefault="00A67B73" w:rsidP="00A67B73">
      <w:pPr>
        <w:pStyle w:val="Default"/>
        <w:rPr>
          <w:sz w:val="22"/>
          <w:szCs w:val="22"/>
        </w:rPr>
      </w:pPr>
      <w:r w:rsidRPr="00A67B73">
        <w:rPr>
          <w:sz w:val="22"/>
          <w:szCs w:val="22"/>
        </w:rPr>
        <w:t xml:space="preserve">23. I motivate myself by imagining a good outcome to tasks I take on. 1 2 3 4 5 </w:t>
      </w:r>
    </w:p>
    <w:p w14:paraId="27899626" w14:textId="77777777" w:rsidR="00A67B73" w:rsidRPr="00A67B73" w:rsidRDefault="00A67B73" w:rsidP="00A67B73">
      <w:pPr>
        <w:pStyle w:val="Default"/>
        <w:rPr>
          <w:sz w:val="22"/>
          <w:szCs w:val="22"/>
        </w:rPr>
      </w:pPr>
    </w:p>
    <w:p w14:paraId="6451FD5B" w14:textId="77777777" w:rsidR="00A67B73" w:rsidRPr="00A67B73" w:rsidRDefault="00A67B73" w:rsidP="00A67B73">
      <w:pPr>
        <w:pStyle w:val="Default"/>
        <w:rPr>
          <w:sz w:val="22"/>
          <w:szCs w:val="22"/>
        </w:rPr>
      </w:pPr>
      <w:r w:rsidRPr="00A67B73">
        <w:rPr>
          <w:sz w:val="22"/>
          <w:szCs w:val="22"/>
        </w:rPr>
        <w:t xml:space="preserve">24. I compliment others when they have done something well. 1 2 3 4 5 </w:t>
      </w:r>
    </w:p>
    <w:p w14:paraId="387165D3" w14:textId="77777777" w:rsidR="00A67B73" w:rsidRPr="00A67B73" w:rsidRDefault="00A67B73" w:rsidP="00A67B73">
      <w:pPr>
        <w:pStyle w:val="Default"/>
        <w:rPr>
          <w:sz w:val="22"/>
          <w:szCs w:val="22"/>
        </w:rPr>
      </w:pPr>
    </w:p>
    <w:p w14:paraId="715C1A5A" w14:textId="77777777" w:rsidR="00A67B73" w:rsidRPr="00A67B73" w:rsidRDefault="00A67B73" w:rsidP="00A67B73">
      <w:pPr>
        <w:pStyle w:val="Default"/>
        <w:rPr>
          <w:sz w:val="22"/>
          <w:szCs w:val="22"/>
        </w:rPr>
      </w:pPr>
      <w:r w:rsidRPr="00A67B73">
        <w:rPr>
          <w:sz w:val="22"/>
          <w:szCs w:val="22"/>
        </w:rPr>
        <w:t xml:space="preserve">25. I am aware of the non-verbal messages other people send. 1 2 3 4 5 </w:t>
      </w:r>
    </w:p>
    <w:p w14:paraId="756BF291" w14:textId="77777777" w:rsidR="00A67B73" w:rsidRPr="00A67B73" w:rsidRDefault="00A67B73" w:rsidP="00A67B73">
      <w:pPr>
        <w:pStyle w:val="Default"/>
        <w:rPr>
          <w:sz w:val="22"/>
          <w:szCs w:val="22"/>
        </w:rPr>
      </w:pPr>
    </w:p>
    <w:p w14:paraId="494598E4" w14:textId="77777777" w:rsidR="00A67B73" w:rsidRPr="00A67B73" w:rsidRDefault="00A67B73" w:rsidP="00A67B73">
      <w:pPr>
        <w:pStyle w:val="Default"/>
        <w:rPr>
          <w:sz w:val="22"/>
          <w:szCs w:val="22"/>
        </w:rPr>
      </w:pPr>
      <w:r w:rsidRPr="00A67B73">
        <w:rPr>
          <w:sz w:val="22"/>
          <w:szCs w:val="22"/>
        </w:rPr>
        <w:t xml:space="preserve">26. When another person tells me about an important event in his or her life, I almost feel as though I experienced this event myself. 1 2 3 4 5 </w:t>
      </w:r>
    </w:p>
    <w:p w14:paraId="0E07322E" w14:textId="77777777" w:rsidR="00A67B73" w:rsidRPr="00A67B73" w:rsidRDefault="00A67B73" w:rsidP="00A67B73">
      <w:pPr>
        <w:pStyle w:val="Default"/>
        <w:rPr>
          <w:sz w:val="22"/>
          <w:szCs w:val="22"/>
        </w:rPr>
      </w:pPr>
    </w:p>
    <w:p w14:paraId="451CCFE6" w14:textId="77777777" w:rsidR="00A67B73" w:rsidRPr="00A67B73" w:rsidRDefault="00A67B73" w:rsidP="00A67B73">
      <w:pPr>
        <w:pStyle w:val="Default"/>
        <w:rPr>
          <w:sz w:val="22"/>
          <w:szCs w:val="22"/>
        </w:rPr>
      </w:pPr>
      <w:r w:rsidRPr="00A67B73">
        <w:rPr>
          <w:sz w:val="22"/>
          <w:szCs w:val="22"/>
        </w:rPr>
        <w:t xml:space="preserve">27. When I feel a change in emotions, I tend to come up with new ideas. 1 2 3 4 5 </w:t>
      </w:r>
    </w:p>
    <w:p w14:paraId="7D608570" w14:textId="77777777" w:rsidR="00A67B73" w:rsidRPr="00A67B73" w:rsidRDefault="00A67B73" w:rsidP="00A67B73">
      <w:pPr>
        <w:pStyle w:val="Default"/>
        <w:rPr>
          <w:sz w:val="22"/>
          <w:szCs w:val="22"/>
        </w:rPr>
      </w:pPr>
    </w:p>
    <w:p w14:paraId="7AEC268D" w14:textId="77777777" w:rsidR="00A67B73" w:rsidRPr="00A67B73" w:rsidRDefault="00A67B73" w:rsidP="00A67B73">
      <w:pPr>
        <w:pStyle w:val="Default"/>
        <w:rPr>
          <w:sz w:val="22"/>
          <w:szCs w:val="22"/>
        </w:rPr>
      </w:pPr>
      <w:r w:rsidRPr="00A67B73">
        <w:rPr>
          <w:sz w:val="22"/>
          <w:szCs w:val="22"/>
        </w:rPr>
        <w:t xml:space="preserve">28. When I am faced with a challenge, I give up because I believe I will fail. 1 2 3 4 5 </w:t>
      </w:r>
    </w:p>
    <w:p w14:paraId="508FDBA5" w14:textId="77777777" w:rsidR="00A67B73" w:rsidRPr="00A67B73" w:rsidRDefault="00A67B73" w:rsidP="00A67B73">
      <w:pPr>
        <w:pStyle w:val="Default"/>
        <w:rPr>
          <w:sz w:val="22"/>
          <w:szCs w:val="22"/>
        </w:rPr>
      </w:pPr>
    </w:p>
    <w:p w14:paraId="39EA1C7D" w14:textId="77777777" w:rsidR="00A67B73" w:rsidRPr="00A67B73" w:rsidRDefault="00A67B73" w:rsidP="00A67B73">
      <w:pPr>
        <w:pStyle w:val="Default"/>
        <w:rPr>
          <w:sz w:val="22"/>
          <w:szCs w:val="22"/>
        </w:rPr>
      </w:pPr>
      <w:r w:rsidRPr="00A67B73">
        <w:rPr>
          <w:sz w:val="22"/>
          <w:szCs w:val="22"/>
        </w:rPr>
        <w:t xml:space="preserve">29. I know what other people are feeling just by looking at them. 1 2 3 4 5 </w:t>
      </w:r>
    </w:p>
    <w:p w14:paraId="6553AF31" w14:textId="77777777" w:rsidR="00A67B73" w:rsidRPr="00A67B73" w:rsidRDefault="00A67B73" w:rsidP="00A67B73">
      <w:pPr>
        <w:pStyle w:val="Default"/>
        <w:rPr>
          <w:sz w:val="22"/>
          <w:szCs w:val="22"/>
        </w:rPr>
      </w:pPr>
    </w:p>
    <w:p w14:paraId="5674C517" w14:textId="77777777" w:rsidR="00A67B73" w:rsidRPr="00A67B73" w:rsidRDefault="00A67B73" w:rsidP="00A67B73">
      <w:pPr>
        <w:pStyle w:val="Default"/>
        <w:rPr>
          <w:sz w:val="22"/>
          <w:szCs w:val="22"/>
        </w:rPr>
      </w:pPr>
      <w:r w:rsidRPr="00A67B73">
        <w:rPr>
          <w:sz w:val="22"/>
          <w:szCs w:val="22"/>
        </w:rPr>
        <w:t xml:space="preserve">30. I help other people feel better when they are down. 1 2 3 4 5 </w:t>
      </w:r>
    </w:p>
    <w:p w14:paraId="58B9D879" w14:textId="77777777" w:rsidR="00A67B73" w:rsidRPr="00A67B73" w:rsidRDefault="00A67B73" w:rsidP="00A67B73">
      <w:pPr>
        <w:pStyle w:val="Default"/>
        <w:rPr>
          <w:sz w:val="22"/>
          <w:szCs w:val="22"/>
        </w:rPr>
      </w:pPr>
    </w:p>
    <w:p w14:paraId="6CB280FB" w14:textId="77777777" w:rsidR="007701F3" w:rsidRDefault="00A67B73" w:rsidP="00A67B73">
      <w:pPr>
        <w:pStyle w:val="Default"/>
        <w:rPr>
          <w:sz w:val="22"/>
          <w:szCs w:val="22"/>
        </w:rPr>
      </w:pPr>
      <w:r w:rsidRPr="00A67B73">
        <w:rPr>
          <w:sz w:val="22"/>
          <w:szCs w:val="22"/>
        </w:rPr>
        <w:t>31. I use good moods to help myself keep trying in the face of obstacles. 1 2 3 4 5</w:t>
      </w:r>
    </w:p>
    <w:p w14:paraId="170B1406" w14:textId="77777777" w:rsidR="007701F3" w:rsidRDefault="007701F3" w:rsidP="00A67B73">
      <w:pPr>
        <w:pStyle w:val="Default"/>
        <w:rPr>
          <w:sz w:val="22"/>
          <w:szCs w:val="22"/>
        </w:rPr>
      </w:pPr>
    </w:p>
    <w:p w14:paraId="1F0BE0F4" w14:textId="77777777" w:rsidR="00A67B73" w:rsidRDefault="007701F3" w:rsidP="00A67B73">
      <w:pPr>
        <w:pStyle w:val="Default"/>
        <w:rPr>
          <w:sz w:val="22"/>
          <w:szCs w:val="22"/>
        </w:rPr>
      </w:pPr>
      <w:r w:rsidRPr="00A67B73">
        <w:rPr>
          <w:sz w:val="22"/>
          <w:szCs w:val="22"/>
        </w:rPr>
        <w:t>32. I can tell how people are feeling by listening to the tone of their voice. 1 2 3 4 5</w:t>
      </w:r>
    </w:p>
    <w:p w14:paraId="25C1C204" w14:textId="77777777" w:rsidR="007701F3" w:rsidRDefault="007701F3" w:rsidP="00A67B73">
      <w:pPr>
        <w:pStyle w:val="Default"/>
        <w:rPr>
          <w:sz w:val="22"/>
          <w:szCs w:val="22"/>
        </w:rPr>
      </w:pPr>
    </w:p>
    <w:p w14:paraId="153CD0F9" w14:textId="77777777" w:rsidR="007701F3" w:rsidRPr="00A67B73" w:rsidRDefault="007701F3" w:rsidP="007701F3">
      <w:pPr>
        <w:pStyle w:val="Default"/>
        <w:rPr>
          <w:sz w:val="22"/>
          <w:szCs w:val="22"/>
        </w:rPr>
      </w:pPr>
      <w:r w:rsidRPr="00A67B73">
        <w:rPr>
          <w:sz w:val="22"/>
          <w:szCs w:val="22"/>
        </w:rPr>
        <w:t>33. It is difficult for me to understand why people feel the way they do. 1 2 3 4 5</w:t>
      </w:r>
    </w:p>
    <w:p w14:paraId="592998CD" w14:textId="77777777" w:rsidR="007701F3" w:rsidRPr="00A67B73" w:rsidRDefault="007701F3" w:rsidP="007701F3">
      <w:pPr>
        <w:pStyle w:val="Default"/>
        <w:rPr>
          <w:i/>
          <w:iCs/>
          <w:sz w:val="22"/>
          <w:szCs w:val="22"/>
        </w:rPr>
      </w:pPr>
    </w:p>
    <w:p w14:paraId="2BD7E117" w14:textId="77777777" w:rsidR="007701F3" w:rsidRDefault="007701F3" w:rsidP="007701F3">
      <w:pPr>
        <w:pStyle w:val="Default"/>
        <w:rPr>
          <w:i/>
          <w:iCs/>
          <w:sz w:val="23"/>
          <w:szCs w:val="23"/>
        </w:rPr>
      </w:pPr>
    </w:p>
    <w:p w14:paraId="13E3096C" w14:textId="77777777" w:rsidR="007701F3" w:rsidRDefault="007701F3" w:rsidP="007701F3">
      <w:pPr>
        <w:pStyle w:val="Default"/>
        <w:rPr>
          <w:i/>
          <w:iCs/>
          <w:sz w:val="23"/>
          <w:szCs w:val="23"/>
        </w:rPr>
      </w:pPr>
    </w:p>
    <w:p w14:paraId="07ED3474" w14:textId="77777777" w:rsidR="007701F3" w:rsidRDefault="007701F3" w:rsidP="007701F3">
      <w:pPr>
        <w:pStyle w:val="Default"/>
        <w:rPr>
          <w:b/>
          <w:i/>
          <w:iCs/>
          <w:sz w:val="23"/>
          <w:szCs w:val="23"/>
        </w:rPr>
      </w:pPr>
    </w:p>
    <w:p w14:paraId="3201ECCE" w14:textId="77777777" w:rsidR="007701F3" w:rsidRDefault="007701F3" w:rsidP="007701F3">
      <w:pPr>
        <w:pStyle w:val="Default"/>
        <w:rPr>
          <w:b/>
          <w:i/>
          <w:iCs/>
          <w:sz w:val="23"/>
          <w:szCs w:val="23"/>
        </w:rPr>
      </w:pPr>
    </w:p>
    <w:p w14:paraId="0EE66A30" w14:textId="77777777" w:rsidR="007701F3" w:rsidRDefault="007701F3" w:rsidP="007701F3">
      <w:pPr>
        <w:pStyle w:val="Default"/>
        <w:rPr>
          <w:b/>
          <w:i/>
          <w:iCs/>
          <w:sz w:val="23"/>
          <w:szCs w:val="23"/>
        </w:rPr>
      </w:pPr>
    </w:p>
    <w:p w14:paraId="388474A0" w14:textId="77777777" w:rsidR="007701F3" w:rsidRDefault="007701F3" w:rsidP="007701F3">
      <w:pPr>
        <w:pStyle w:val="Default"/>
        <w:rPr>
          <w:b/>
          <w:i/>
          <w:iCs/>
          <w:sz w:val="23"/>
          <w:szCs w:val="23"/>
        </w:rPr>
      </w:pPr>
    </w:p>
    <w:p w14:paraId="4C7AF903" w14:textId="77777777" w:rsidR="007701F3" w:rsidRDefault="007701F3" w:rsidP="007701F3">
      <w:pPr>
        <w:pStyle w:val="Default"/>
        <w:rPr>
          <w:b/>
          <w:i/>
          <w:iCs/>
          <w:sz w:val="23"/>
          <w:szCs w:val="23"/>
        </w:rPr>
      </w:pPr>
    </w:p>
    <w:p w14:paraId="24AFCE98" w14:textId="77777777" w:rsidR="007701F3" w:rsidRPr="009B6C06" w:rsidRDefault="007701F3" w:rsidP="007701F3">
      <w:pPr>
        <w:pStyle w:val="Default"/>
        <w:rPr>
          <w:b/>
          <w:sz w:val="23"/>
          <w:szCs w:val="23"/>
        </w:rPr>
      </w:pPr>
      <w:r w:rsidRPr="009B6C06">
        <w:rPr>
          <w:b/>
          <w:i/>
          <w:iCs/>
          <w:sz w:val="23"/>
          <w:szCs w:val="23"/>
        </w:rPr>
        <w:lastRenderedPageBreak/>
        <w:t xml:space="preserve">Description of the Measure and Scoring Instructions </w:t>
      </w:r>
    </w:p>
    <w:p w14:paraId="07956348" w14:textId="77777777" w:rsidR="007701F3" w:rsidRPr="009B6C06" w:rsidRDefault="007701F3" w:rsidP="007701F3">
      <w:pPr>
        <w:rPr>
          <w:rFonts w:ascii="Times New Roman" w:hAnsi="Times New Roman" w:cs="Times New Roman"/>
          <w:sz w:val="23"/>
          <w:szCs w:val="23"/>
        </w:rPr>
      </w:pPr>
      <w:r w:rsidRPr="009B6C06">
        <w:rPr>
          <w:rFonts w:ascii="Times New Roman" w:hAnsi="Times New Roman" w:cs="Times New Roman"/>
          <w:sz w:val="23"/>
          <w:szCs w:val="23"/>
        </w:rPr>
        <w:t>Total scale scores are calculated by reverse coding items 5, 28 and 33, and then summing all items. Scores can range from 33 to 165, with higher scores indicating more characteristic emotional intelligence.</w:t>
      </w:r>
    </w:p>
    <w:p w14:paraId="090E6E44" w14:textId="77777777" w:rsidR="007701F3" w:rsidRPr="009B6C06" w:rsidRDefault="007701F3" w:rsidP="007701F3">
      <w:pPr>
        <w:rPr>
          <w:rFonts w:ascii="Times New Roman" w:hAnsi="Times New Roman" w:cs="Times New Roman"/>
          <w:sz w:val="23"/>
          <w:szCs w:val="23"/>
        </w:rPr>
      </w:pPr>
      <w:r>
        <w:rPr>
          <w:rFonts w:ascii="Times New Roman" w:hAnsi="Times New Roman" w:cs="Times New Roman"/>
          <w:sz w:val="23"/>
          <w:szCs w:val="23"/>
        </w:rPr>
        <w:t>TOTAL SCORE__________________</w:t>
      </w:r>
    </w:p>
    <w:p w14:paraId="09A8E785" w14:textId="77777777" w:rsidR="007701F3" w:rsidRPr="009B6C06" w:rsidRDefault="007701F3" w:rsidP="007701F3">
      <w:pPr>
        <w:rPr>
          <w:rFonts w:ascii="Times New Roman" w:hAnsi="Times New Roman" w:cs="Times New Roman"/>
          <w:b/>
          <w:sz w:val="23"/>
          <w:szCs w:val="23"/>
        </w:rPr>
      </w:pPr>
      <w:r w:rsidRPr="009B6C06">
        <w:rPr>
          <w:rFonts w:ascii="Times New Roman" w:hAnsi="Times New Roman" w:cs="Times New Roman"/>
          <w:b/>
          <w:sz w:val="23"/>
          <w:szCs w:val="23"/>
        </w:rPr>
        <w:t>Subscales for those who are interested in further breakdown by area:</w:t>
      </w:r>
    </w:p>
    <w:p w14:paraId="2FC6915D" w14:textId="77777777" w:rsidR="007701F3" w:rsidRPr="009B6C06" w:rsidRDefault="007701F3" w:rsidP="007701F3">
      <w:pPr>
        <w:rPr>
          <w:rFonts w:ascii="Times New Roman" w:hAnsi="Times New Roman" w:cs="Times New Roman"/>
          <w:sz w:val="23"/>
          <w:szCs w:val="23"/>
        </w:rPr>
      </w:pPr>
      <w:r w:rsidRPr="009B6C06">
        <w:rPr>
          <w:rFonts w:ascii="Times New Roman" w:hAnsi="Times New Roman" w:cs="Times New Roman"/>
          <w:sz w:val="23"/>
          <w:szCs w:val="23"/>
        </w:rPr>
        <w:t>The items comprising the subscales based on these factors (</w:t>
      </w:r>
      <w:proofErr w:type="spellStart"/>
      <w:r w:rsidRPr="009B6C06">
        <w:rPr>
          <w:rFonts w:ascii="Times New Roman" w:hAnsi="Times New Roman" w:cs="Times New Roman"/>
          <w:sz w:val="23"/>
          <w:szCs w:val="23"/>
        </w:rPr>
        <w:t>Ciarrochi</w:t>
      </w:r>
      <w:proofErr w:type="spellEnd"/>
      <w:r w:rsidRPr="009B6C06">
        <w:rPr>
          <w:rFonts w:ascii="Times New Roman" w:hAnsi="Times New Roman" w:cs="Times New Roman"/>
          <w:sz w:val="23"/>
          <w:szCs w:val="23"/>
        </w:rPr>
        <w:t xml:space="preserve"> et al., 2001) are as follows: Perception of Emotion (items 5, 9, 15, 18, 19, 22, 25, 29, 32, 33)</w:t>
      </w:r>
    </w:p>
    <w:p w14:paraId="6FC37187" w14:textId="77777777" w:rsidR="007701F3" w:rsidRPr="009B6C06" w:rsidRDefault="007701F3" w:rsidP="007701F3">
      <w:pPr>
        <w:rPr>
          <w:rFonts w:ascii="Times New Roman" w:hAnsi="Times New Roman" w:cs="Times New Roman"/>
          <w:sz w:val="23"/>
          <w:szCs w:val="23"/>
        </w:rPr>
      </w:pPr>
      <w:r w:rsidRPr="009B6C06">
        <w:rPr>
          <w:rFonts w:ascii="Times New Roman" w:hAnsi="Times New Roman" w:cs="Times New Roman"/>
          <w:sz w:val="23"/>
          <w:szCs w:val="23"/>
        </w:rPr>
        <w:t>Managing Own Emotions (items 2, 3, 10, 12, 14, 21, 23, 28, 31)</w:t>
      </w:r>
    </w:p>
    <w:p w14:paraId="37E73298" w14:textId="77777777" w:rsidR="007701F3" w:rsidRPr="009B6C06" w:rsidRDefault="007701F3" w:rsidP="007701F3">
      <w:pPr>
        <w:rPr>
          <w:rFonts w:ascii="Times New Roman" w:hAnsi="Times New Roman" w:cs="Times New Roman"/>
          <w:sz w:val="23"/>
          <w:szCs w:val="23"/>
        </w:rPr>
      </w:pPr>
      <w:r w:rsidRPr="009B6C06">
        <w:rPr>
          <w:rFonts w:ascii="Times New Roman" w:hAnsi="Times New Roman" w:cs="Times New Roman"/>
          <w:sz w:val="23"/>
          <w:szCs w:val="23"/>
        </w:rPr>
        <w:t>Managing Others‟ Emotions (items 1, 4, 11, 13, 16, 24, 26, 30)</w:t>
      </w:r>
    </w:p>
    <w:p w14:paraId="3B8CB016" w14:textId="77777777" w:rsidR="007701F3" w:rsidRDefault="007701F3" w:rsidP="007701F3">
      <w:pPr>
        <w:rPr>
          <w:rFonts w:ascii="Times New Roman" w:hAnsi="Times New Roman" w:cs="Times New Roman"/>
          <w:sz w:val="23"/>
          <w:szCs w:val="23"/>
        </w:rPr>
      </w:pPr>
      <w:r w:rsidRPr="009B6C06">
        <w:rPr>
          <w:rFonts w:ascii="Times New Roman" w:hAnsi="Times New Roman" w:cs="Times New Roman"/>
          <w:sz w:val="23"/>
          <w:szCs w:val="23"/>
        </w:rPr>
        <w:t>Utilization of Emot</w:t>
      </w:r>
      <w:r>
        <w:rPr>
          <w:rFonts w:ascii="Times New Roman" w:hAnsi="Times New Roman" w:cs="Times New Roman"/>
          <w:sz w:val="23"/>
          <w:szCs w:val="23"/>
        </w:rPr>
        <w:t>ion (items 6, 7, 8, 17, 20, 27)</w:t>
      </w:r>
    </w:p>
    <w:p w14:paraId="1F4BFEAE" w14:textId="77777777" w:rsidR="007701F3" w:rsidRDefault="007701F3" w:rsidP="007701F3">
      <w:pPr>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14:paraId="41762603" w14:textId="77777777" w:rsidR="007701F3" w:rsidRDefault="007701F3" w:rsidP="007701F3">
      <w:pPr>
        <w:rPr>
          <w:rFonts w:ascii="Times New Roman" w:hAnsi="Times New Roman" w:cs="Times New Roman"/>
          <w:sz w:val="23"/>
          <w:szCs w:val="23"/>
        </w:rPr>
      </w:pPr>
      <w:r>
        <w:rPr>
          <w:rFonts w:ascii="Times New Roman" w:hAnsi="Times New Roman" w:cs="Times New Roman"/>
          <w:sz w:val="23"/>
          <w:szCs w:val="23"/>
        </w:rPr>
        <w:t>Source:</w:t>
      </w:r>
    </w:p>
    <w:p w14:paraId="6C9D21E5" w14:textId="77777777" w:rsidR="007701F3" w:rsidRPr="00016C59" w:rsidRDefault="007701F3" w:rsidP="007701F3">
      <w:pPr>
        <w:pStyle w:val="Default"/>
        <w:rPr>
          <w:sz w:val="23"/>
          <w:szCs w:val="23"/>
        </w:rPr>
      </w:pPr>
      <w:r>
        <w:rPr>
          <w:sz w:val="23"/>
          <w:szCs w:val="23"/>
        </w:rPr>
        <w:t xml:space="preserve">1. Nicola S. Schutte, John M. </w:t>
      </w:r>
      <w:proofErr w:type="spellStart"/>
      <w:r>
        <w:rPr>
          <w:sz w:val="23"/>
          <w:szCs w:val="23"/>
        </w:rPr>
        <w:t>Malouff</w:t>
      </w:r>
      <w:proofErr w:type="spellEnd"/>
      <w:r>
        <w:rPr>
          <w:sz w:val="23"/>
          <w:szCs w:val="23"/>
        </w:rPr>
        <w:t xml:space="preserve"> and Navjot Bhullar Schutte, N.S., </w:t>
      </w:r>
      <w:proofErr w:type="spellStart"/>
      <w:r>
        <w:rPr>
          <w:sz w:val="23"/>
          <w:szCs w:val="23"/>
        </w:rPr>
        <w:t>Malouff</w:t>
      </w:r>
      <w:proofErr w:type="spellEnd"/>
      <w:r>
        <w:rPr>
          <w:sz w:val="23"/>
          <w:szCs w:val="23"/>
        </w:rPr>
        <w:t xml:space="preserve">, J.M., &amp; Bhullar, N. (2009). The Assessing Emotions Scale. C. </w:t>
      </w:r>
      <w:proofErr w:type="spellStart"/>
      <w:r>
        <w:rPr>
          <w:sz w:val="23"/>
          <w:szCs w:val="23"/>
        </w:rPr>
        <w:t>Stough</w:t>
      </w:r>
      <w:proofErr w:type="spellEnd"/>
      <w:r>
        <w:rPr>
          <w:sz w:val="23"/>
          <w:szCs w:val="23"/>
        </w:rPr>
        <w:t xml:space="preserve">, D. </w:t>
      </w:r>
      <w:proofErr w:type="spellStart"/>
      <w:r>
        <w:rPr>
          <w:sz w:val="23"/>
          <w:szCs w:val="23"/>
        </w:rPr>
        <w:t>Saklofske</w:t>
      </w:r>
      <w:proofErr w:type="spellEnd"/>
      <w:r>
        <w:rPr>
          <w:sz w:val="23"/>
          <w:szCs w:val="23"/>
        </w:rPr>
        <w:t xml:space="preserve"> &amp; J. Parker (Eds.), </w:t>
      </w:r>
      <w:r>
        <w:rPr>
          <w:i/>
          <w:iCs/>
          <w:sz w:val="23"/>
          <w:szCs w:val="23"/>
        </w:rPr>
        <w:t>The Assessment of Emotional Intelligence</w:t>
      </w:r>
      <w:r>
        <w:rPr>
          <w:sz w:val="23"/>
          <w:szCs w:val="23"/>
        </w:rPr>
        <w:t>. New York: Springer Publishing, 119-135.</w:t>
      </w:r>
    </w:p>
    <w:p w14:paraId="632A421B" w14:textId="77777777" w:rsidR="007701F3" w:rsidRPr="00A67B73" w:rsidRDefault="007701F3" w:rsidP="00A67B73">
      <w:pPr>
        <w:pStyle w:val="Default"/>
        <w:rPr>
          <w:sz w:val="22"/>
          <w:szCs w:val="22"/>
        </w:rPr>
      </w:pPr>
    </w:p>
    <w:p w14:paraId="6736DFA5" w14:textId="77777777" w:rsidR="00016C59" w:rsidRPr="00016C59" w:rsidRDefault="00016C59" w:rsidP="00A67B73">
      <w:pPr>
        <w:rPr>
          <w:rFonts w:ascii="Times New Roman" w:hAnsi="Times New Roman" w:cs="Times New Roman"/>
          <w:sz w:val="23"/>
          <w:szCs w:val="23"/>
        </w:rPr>
      </w:pPr>
    </w:p>
    <w:sectPr w:rsidR="00016C59" w:rsidRPr="0001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B73"/>
    <w:rsid w:val="00016C59"/>
    <w:rsid w:val="001351C0"/>
    <w:rsid w:val="007701F3"/>
    <w:rsid w:val="009B6C06"/>
    <w:rsid w:val="00A67B73"/>
    <w:rsid w:val="00B300AD"/>
    <w:rsid w:val="00C25AAE"/>
    <w:rsid w:val="00C301DB"/>
    <w:rsid w:val="00F2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B435"/>
  <w15:docId w15:val="{4B4F147F-26B2-4325-8C7F-10019B9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B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WRNM</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Joshua.Hartzell</dc:creator>
  <cp:lastModifiedBy>Josh</cp:lastModifiedBy>
  <cp:revision>2</cp:revision>
  <dcterms:created xsi:type="dcterms:W3CDTF">2020-07-09T11:35:00Z</dcterms:created>
  <dcterms:modified xsi:type="dcterms:W3CDTF">2020-07-09T11:35:00Z</dcterms:modified>
</cp:coreProperties>
</file>